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24B11" w14:textId="77777777" w:rsidR="00173291" w:rsidRDefault="00173291" w:rsidP="00033D67">
      <w:pPr>
        <w:ind w:right="972"/>
        <w:jc w:val="both"/>
        <w:outlineLvl w:val="0"/>
        <w:rPr>
          <w:rFonts w:cs="Arial"/>
          <w:b/>
        </w:rPr>
      </w:pPr>
    </w:p>
    <w:p w14:paraId="2966B2CE" w14:textId="77777777" w:rsidR="00173291" w:rsidRDefault="00173291" w:rsidP="00033D67">
      <w:pPr>
        <w:ind w:right="972"/>
        <w:jc w:val="both"/>
        <w:outlineLvl w:val="0"/>
        <w:rPr>
          <w:rFonts w:cs="Arial"/>
          <w:b/>
        </w:rPr>
      </w:pPr>
    </w:p>
    <w:p w14:paraId="63E64454" w14:textId="77777777" w:rsidR="00A47033" w:rsidRDefault="00A47033" w:rsidP="00534900">
      <w:pPr>
        <w:rPr>
          <w:bCs/>
        </w:rPr>
      </w:pPr>
    </w:p>
    <w:p w14:paraId="13D82CE6" w14:textId="77777777" w:rsidR="00A47033" w:rsidRPr="009D0327" w:rsidRDefault="00A47033" w:rsidP="00A47033">
      <w:pPr>
        <w:ind w:right="972"/>
        <w:jc w:val="both"/>
        <w:outlineLvl w:val="0"/>
        <w:rPr>
          <w:rFonts w:cs="Arial"/>
          <w:b/>
        </w:rPr>
      </w:pPr>
      <w:r w:rsidRPr="009D0327">
        <w:rPr>
          <w:rFonts w:cs="Arial"/>
          <w:b/>
        </w:rPr>
        <w:t xml:space="preserve">Presseinformation </w:t>
      </w:r>
    </w:p>
    <w:p w14:paraId="673F39FC" w14:textId="4452E165" w:rsidR="00A47033" w:rsidRDefault="00DC70B5" w:rsidP="00A47033">
      <w:pPr>
        <w:ind w:right="972"/>
        <w:jc w:val="both"/>
        <w:outlineLvl w:val="0"/>
        <w:rPr>
          <w:rFonts w:cs="Arial"/>
          <w:b/>
        </w:rPr>
      </w:pPr>
      <w:r>
        <w:rPr>
          <w:rFonts w:cs="Arial"/>
          <w:b/>
        </w:rPr>
        <w:t>3. Juni</w:t>
      </w:r>
      <w:r w:rsidR="00A47033">
        <w:rPr>
          <w:rFonts w:cs="Arial"/>
          <w:b/>
        </w:rPr>
        <w:t xml:space="preserve"> </w:t>
      </w:r>
      <w:r w:rsidR="00C53570">
        <w:rPr>
          <w:rFonts w:cs="Arial"/>
          <w:b/>
        </w:rPr>
        <w:t>2014</w:t>
      </w:r>
    </w:p>
    <w:p w14:paraId="7FA06EDB" w14:textId="77777777" w:rsidR="00A47033" w:rsidRDefault="00A47033" w:rsidP="00A47033">
      <w:pPr>
        <w:ind w:right="972"/>
        <w:jc w:val="both"/>
        <w:outlineLvl w:val="0"/>
        <w:rPr>
          <w:rFonts w:cs="Arial"/>
          <w:b/>
        </w:rPr>
      </w:pPr>
    </w:p>
    <w:p w14:paraId="48C9C07E" w14:textId="77777777" w:rsidR="00A47033" w:rsidRDefault="00A47033" w:rsidP="00A47033">
      <w:pPr>
        <w:ind w:right="972"/>
        <w:jc w:val="both"/>
        <w:outlineLvl w:val="0"/>
        <w:rPr>
          <w:rFonts w:cs="Arial"/>
          <w:b/>
        </w:rPr>
      </w:pPr>
    </w:p>
    <w:p w14:paraId="206CA4AC" w14:textId="5189F0A5" w:rsidR="008A4398" w:rsidRPr="008A4398" w:rsidRDefault="008A4398" w:rsidP="008A4398">
      <w:pPr>
        <w:rPr>
          <w:b/>
          <w:i/>
        </w:rPr>
      </w:pPr>
      <w:r w:rsidRPr="008A4398">
        <w:rPr>
          <w:b/>
          <w:bCs/>
          <w:i/>
        </w:rPr>
        <w:t>FQP Fachtagung</w:t>
      </w:r>
      <w:r>
        <w:rPr>
          <w:b/>
          <w:bCs/>
          <w:i/>
        </w:rPr>
        <w:t xml:space="preserve"> - </w:t>
      </w:r>
      <w:proofErr w:type="spellStart"/>
      <w:r>
        <w:rPr>
          <w:b/>
          <w:bCs/>
          <w:i/>
        </w:rPr>
        <w:t>publicForum</w:t>
      </w:r>
      <w:proofErr w:type="spellEnd"/>
      <w:r>
        <w:rPr>
          <w:b/>
          <w:bCs/>
          <w:i/>
        </w:rPr>
        <w:t xml:space="preserve"> </w:t>
      </w:r>
    </w:p>
    <w:p w14:paraId="3611F610" w14:textId="77777777" w:rsidR="008A4398" w:rsidRPr="008A4398" w:rsidRDefault="008A4398" w:rsidP="008A4398">
      <w:pPr>
        <w:rPr>
          <w:rFonts w:cs="Arial"/>
          <w:b/>
          <w:sz w:val="24"/>
          <w:szCs w:val="24"/>
        </w:rPr>
      </w:pPr>
      <w:r w:rsidRPr="008A4398">
        <w:rPr>
          <w:rFonts w:cs="Arial"/>
          <w:b/>
          <w:sz w:val="24"/>
          <w:szCs w:val="24"/>
        </w:rPr>
        <w:t>Am Anfang steht der Wille</w:t>
      </w:r>
    </w:p>
    <w:p w14:paraId="783715EA" w14:textId="77777777" w:rsidR="008A4398" w:rsidRDefault="008A4398" w:rsidP="008A4398">
      <w:pPr>
        <w:rPr>
          <w:b/>
          <w:bCs/>
          <w:i/>
        </w:rPr>
      </w:pPr>
    </w:p>
    <w:p w14:paraId="71A2CFDE" w14:textId="4ADDD0E3" w:rsidR="00E46AFC" w:rsidRPr="00B04E2B" w:rsidRDefault="008A4398" w:rsidP="00B04E2B">
      <w:pPr>
        <w:rPr>
          <w:b/>
        </w:rPr>
      </w:pPr>
      <w:r>
        <w:rPr>
          <w:b/>
        </w:rPr>
        <w:t>B</w:t>
      </w:r>
      <w:r w:rsidRPr="008A4398">
        <w:rPr>
          <w:b/>
        </w:rPr>
        <w:t xml:space="preserve">ei </w:t>
      </w:r>
      <w:r>
        <w:rPr>
          <w:b/>
        </w:rPr>
        <w:t xml:space="preserve">einer </w:t>
      </w:r>
      <w:r w:rsidRPr="008A4398">
        <w:rPr>
          <w:b/>
        </w:rPr>
        <w:t xml:space="preserve">Fachtagung zum Thema "Öffentliche Vergabe und regionale Beschaffung" </w:t>
      </w:r>
      <w:r>
        <w:rPr>
          <w:b/>
        </w:rPr>
        <w:t>diskutierten</w:t>
      </w:r>
      <w:r w:rsidRPr="008A4398">
        <w:rPr>
          <w:b/>
        </w:rPr>
        <w:t xml:space="preserve"> </w:t>
      </w:r>
      <w:r>
        <w:rPr>
          <w:b/>
        </w:rPr>
        <w:t>a</w:t>
      </w:r>
      <w:r w:rsidRPr="008A4398">
        <w:rPr>
          <w:b/>
        </w:rPr>
        <w:t xml:space="preserve">usgesuchte Experten die Herausforderungen </w:t>
      </w:r>
      <w:r w:rsidR="0054548E">
        <w:rPr>
          <w:b/>
        </w:rPr>
        <w:t>des e-</w:t>
      </w:r>
      <w:proofErr w:type="spellStart"/>
      <w:r w:rsidR="0054548E">
        <w:rPr>
          <w:b/>
        </w:rPr>
        <w:t>tendering</w:t>
      </w:r>
      <w:proofErr w:type="spellEnd"/>
      <w:r w:rsidR="00E46AFC" w:rsidRPr="00B04E2B">
        <w:rPr>
          <w:b/>
        </w:rPr>
        <w:t xml:space="preserve"> und präsentierten </w:t>
      </w:r>
      <w:r w:rsidR="00B04E2B" w:rsidRPr="00B04E2B">
        <w:rPr>
          <w:b/>
        </w:rPr>
        <w:t>die Möglichkeiten regionaler Beschaffung</w:t>
      </w:r>
      <w:r w:rsidR="00B04E2B">
        <w:rPr>
          <w:b/>
        </w:rPr>
        <w:t>.</w:t>
      </w:r>
      <w:r w:rsidR="00B04E2B" w:rsidRPr="00B04E2B">
        <w:rPr>
          <w:b/>
        </w:rPr>
        <w:t xml:space="preserve"> </w:t>
      </w:r>
      <w:r w:rsidR="00293A27">
        <w:rPr>
          <w:b/>
        </w:rPr>
        <w:t>N</w:t>
      </w:r>
      <w:r w:rsidR="00B04E2B" w:rsidRPr="00B04E2B">
        <w:rPr>
          <w:b/>
        </w:rPr>
        <w:t xml:space="preserve">eue Richtlinie der Europäischen Kommission sieht </w:t>
      </w:r>
      <w:r w:rsidR="00B04E2B">
        <w:rPr>
          <w:b/>
        </w:rPr>
        <w:t xml:space="preserve">die </w:t>
      </w:r>
      <w:r w:rsidR="00B04E2B" w:rsidRPr="00B04E2B">
        <w:rPr>
          <w:b/>
        </w:rPr>
        <w:t>elektronische A</w:t>
      </w:r>
      <w:r w:rsidR="00293A27">
        <w:rPr>
          <w:b/>
        </w:rPr>
        <w:t xml:space="preserve">bwicklung von Vergabeverfahren bis Mitte 2016 </w:t>
      </w:r>
      <w:r w:rsidR="00B04E2B">
        <w:rPr>
          <w:b/>
        </w:rPr>
        <w:t xml:space="preserve">vor. </w:t>
      </w:r>
    </w:p>
    <w:p w14:paraId="0E0D59F5" w14:textId="77777777" w:rsidR="00E46AFC" w:rsidRPr="00E46AFC" w:rsidRDefault="00E46AFC" w:rsidP="00E46AFC">
      <w:pPr>
        <w:rPr>
          <w:b/>
          <w:i/>
        </w:rPr>
      </w:pPr>
    </w:p>
    <w:p w14:paraId="0668A8AA" w14:textId="41204D81" w:rsidR="00BA3C2B" w:rsidRDefault="00A512BD" w:rsidP="00BA3C2B">
      <w:r>
        <w:t xml:space="preserve">Zahlreiche Gemeinden und Unternehmen </w:t>
      </w:r>
      <w:r w:rsidR="0054548E">
        <w:t xml:space="preserve">folgten der Einladung des </w:t>
      </w:r>
      <w:r w:rsidR="00FF5A9C" w:rsidRPr="00B04E2B">
        <w:t xml:space="preserve">Forums Qualitätspflaster (FQP) </w:t>
      </w:r>
      <w:r w:rsidR="00FF5A9C">
        <w:t xml:space="preserve">und des Gemeindemagazins </w:t>
      </w:r>
      <w:proofErr w:type="spellStart"/>
      <w:r w:rsidR="00FF5A9C">
        <w:t>public</w:t>
      </w:r>
      <w:proofErr w:type="spellEnd"/>
      <w:r w:rsidR="00FF5A9C">
        <w:t xml:space="preserve"> </w:t>
      </w:r>
      <w:r>
        <w:t xml:space="preserve">zur </w:t>
      </w:r>
      <w:r w:rsidR="00072F96" w:rsidRPr="00072F96">
        <w:t>Fachtagung "Öffentliche Vergabe und regionale Beschaffung"</w:t>
      </w:r>
      <w:r w:rsidR="00437481">
        <w:t xml:space="preserve"> in der Bauakademie in Salzburg</w:t>
      </w:r>
      <w:r>
        <w:t xml:space="preserve">, die </w:t>
      </w:r>
      <w:r w:rsidR="00437481">
        <w:t xml:space="preserve">am 6. Mai 2014, </w:t>
      </w:r>
      <w:r w:rsidR="00BA3C2B">
        <w:t xml:space="preserve">neben </w:t>
      </w:r>
      <w:r w:rsidR="00BA3C2B" w:rsidRPr="00A512BD">
        <w:t xml:space="preserve">den </w:t>
      </w:r>
      <w:r w:rsidR="00BA3C2B">
        <w:t>Herausforderungen</w:t>
      </w:r>
      <w:r w:rsidR="00BA3C2B" w:rsidRPr="00A512BD">
        <w:t xml:space="preserve"> der elektronischen Vergabe, rechtliche Aspekte </w:t>
      </w:r>
      <w:r w:rsidR="00BA3C2B">
        <w:t xml:space="preserve">und </w:t>
      </w:r>
      <w:r w:rsidR="00BA3C2B" w:rsidRPr="00A512BD">
        <w:t xml:space="preserve">Möglichkeiten </w:t>
      </w:r>
      <w:r w:rsidR="00BA3C2B">
        <w:t>regionaler Beschaffung präsentierte.</w:t>
      </w:r>
    </w:p>
    <w:p w14:paraId="0BB3A6BF" w14:textId="77777777" w:rsidR="00883749" w:rsidRDefault="00883749" w:rsidP="00883749"/>
    <w:p w14:paraId="30AF0B6B" w14:textId="7D151B96" w:rsidR="00883749" w:rsidRDefault="00883749" w:rsidP="00883749">
      <w:r>
        <w:t>„</w:t>
      </w:r>
      <w:r w:rsidRPr="00B04E2B">
        <w:t xml:space="preserve">Eine Auftragsvergabe an ein </w:t>
      </w:r>
      <w:r w:rsidRPr="00B04E2B">
        <w:rPr>
          <w:bCs/>
        </w:rPr>
        <w:t>regionales Unternehmen</w:t>
      </w:r>
      <w:r w:rsidRPr="00B04E2B">
        <w:t xml:space="preserve"> bedeutet, dass die Wertschöpfung in der Region bleibt und so auch den Menschen vor Ort zugute kommt. Sie wird daher von den Gemeinden als Chance verstanden, regionale Betrie</w:t>
      </w:r>
      <w:r>
        <w:t>be, i</w:t>
      </w:r>
      <w:r w:rsidRPr="00B04E2B">
        <w:t>m Rahmen d</w:t>
      </w:r>
      <w:r>
        <w:t>er gesetzlichen Möglichkeiten, gezielt zu fördern,“ erläuterte Vorstandsvorsitzender Eduard Leichtfried die Thematik. „</w:t>
      </w:r>
      <w:r w:rsidRPr="00B04E2B">
        <w:t xml:space="preserve">Zu den rechtlichen Aspekten kommen </w:t>
      </w:r>
      <w:r>
        <w:t xml:space="preserve">aber </w:t>
      </w:r>
      <w:r w:rsidRPr="00B04E2B">
        <w:t xml:space="preserve">zahlreiche technische Neuerungen, wie die elektronische </w:t>
      </w:r>
      <w:r w:rsidR="00D80382">
        <w:t>Abwicklung von Vergabeverfahren,“ so Leichtfried weiter</w:t>
      </w:r>
      <w:r w:rsidRPr="00B04E2B">
        <w:t xml:space="preserve">. </w:t>
      </w:r>
    </w:p>
    <w:p w14:paraId="08ED3179" w14:textId="77777777" w:rsidR="00AC731A" w:rsidRDefault="00AC731A" w:rsidP="00AC731A"/>
    <w:p w14:paraId="145FFFDB" w14:textId="77777777" w:rsidR="002401B0" w:rsidRDefault="002401B0" w:rsidP="00EA7F5C"/>
    <w:p w14:paraId="41E73991" w14:textId="313D96C7" w:rsidR="002401B0" w:rsidRPr="002401B0" w:rsidRDefault="002401B0" w:rsidP="00EA7F5C">
      <w:pPr>
        <w:rPr>
          <w:b/>
        </w:rPr>
      </w:pPr>
      <w:r>
        <w:rPr>
          <w:b/>
        </w:rPr>
        <w:t xml:space="preserve">Chance </w:t>
      </w:r>
      <w:r w:rsidRPr="002401B0">
        <w:rPr>
          <w:b/>
        </w:rPr>
        <w:t>E-Vergabe</w:t>
      </w:r>
      <w:r>
        <w:rPr>
          <w:b/>
        </w:rPr>
        <w:t>?</w:t>
      </w:r>
    </w:p>
    <w:p w14:paraId="14222A52" w14:textId="5E9854AD" w:rsidR="00EA7F5C" w:rsidRPr="00B04E2B" w:rsidRDefault="00437481" w:rsidP="00EA7F5C">
      <w:r>
        <w:t>Eine</w:t>
      </w:r>
      <w:r w:rsidR="00AC731A">
        <w:t xml:space="preserve"> neue</w:t>
      </w:r>
      <w:r w:rsidR="00AC731A" w:rsidRPr="00B04E2B">
        <w:t xml:space="preserve"> Vergaberichtlinie der Europäischen Kommission erfordert die Umstellung aller öffentlichen Auftragsvergaben auf elektronische Verfahren bis Mitte 2016. </w:t>
      </w:r>
      <w:r w:rsidR="00EA7F5C" w:rsidRPr="00B04E2B">
        <w:t>Dadurch sollen Effizienzgewinne für den öffentlichen Sektor maximiert werden, während die europäischen Unternehmen, insbesondere die KMU, die Vorteile des digitalen Binnenmarktes möglichst voll ausschöpfen können.</w:t>
      </w:r>
    </w:p>
    <w:p w14:paraId="7402B5BC" w14:textId="3091C4D4" w:rsidR="00EA7F5C" w:rsidRDefault="00AC731A" w:rsidP="00EA7F5C">
      <w:r w:rsidRPr="00B04E2B">
        <w:t xml:space="preserve">Was eine solche Umstellung </w:t>
      </w:r>
      <w:r w:rsidR="00437481" w:rsidRPr="00B04E2B">
        <w:t xml:space="preserve">für Unternehmen als Bieter bedeutet </w:t>
      </w:r>
      <w:r w:rsidR="00437481">
        <w:t xml:space="preserve">und </w:t>
      </w:r>
      <w:r w:rsidR="00437481" w:rsidRPr="00B04E2B">
        <w:t xml:space="preserve">was sie </w:t>
      </w:r>
      <w:r w:rsidRPr="00B04E2B">
        <w:t xml:space="preserve">den Gemeinden bringt, </w:t>
      </w:r>
      <w:r w:rsidR="00437481">
        <w:t xml:space="preserve">präsentierte DI Dr. Walter </w:t>
      </w:r>
      <w:proofErr w:type="spellStart"/>
      <w:r w:rsidR="00437481">
        <w:t>Zimmeter</w:t>
      </w:r>
      <w:proofErr w:type="spellEnd"/>
      <w:r w:rsidR="00437481">
        <w:t>, Amtsvorstand für Tiefbau der Stadt Innsbruck,</w:t>
      </w:r>
      <w:r w:rsidR="00437481" w:rsidRPr="00987A74">
        <w:t xml:space="preserve"> </w:t>
      </w:r>
      <w:r w:rsidR="00437481">
        <w:t xml:space="preserve">bei der Veranstaltung, </w:t>
      </w:r>
      <w:r w:rsidR="00FF5A9C">
        <w:t xml:space="preserve">die </w:t>
      </w:r>
      <w:r w:rsidR="00FF5A9C" w:rsidRPr="00B04E2B">
        <w:t xml:space="preserve">in </w:t>
      </w:r>
      <w:r w:rsidR="00FF5A9C">
        <w:t xml:space="preserve">Kooperation mit der Bauakademie Salzburg und </w:t>
      </w:r>
      <w:r w:rsidR="00FF5A9C" w:rsidRPr="0054548E">
        <w:t xml:space="preserve">der Landesinnung der </w:t>
      </w:r>
      <w:proofErr w:type="spellStart"/>
      <w:r w:rsidR="00FF5A9C" w:rsidRPr="0054548E">
        <w:t>Bauhilfsgewerbe</w:t>
      </w:r>
      <w:proofErr w:type="spellEnd"/>
      <w:r w:rsidR="00FF5A9C" w:rsidRPr="0054548E">
        <w:t xml:space="preserve"> Salzburg</w:t>
      </w:r>
      <w:r w:rsidR="00FF5A9C">
        <w:t xml:space="preserve"> durchgeführt wurde</w:t>
      </w:r>
      <w:r w:rsidR="00FF5A9C" w:rsidRPr="00B04E2B">
        <w:t>.</w:t>
      </w:r>
      <w:r w:rsidR="004C6F48" w:rsidRPr="004C6F48">
        <w:t xml:space="preserve"> </w:t>
      </w:r>
      <w:r w:rsidR="00EA7F5C">
        <w:t>Dr. Michael Breitenfeld, Vergaberechtsexp</w:t>
      </w:r>
      <w:r w:rsidR="002D7B44">
        <w:t>erte und Rechtsanwalt</w:t>
      </w:r>
      <w:r w:rsidR="002401B0">
        <w:t xml:space="preserve"> argumentierte</w:t>
      </w:r>
      <w:r w:rsidR="002D7B44">
        <w:t>:</w:t>
      </w:r>
      <w:r w:rsidR="00EA7F5C">
        <w:t xml:space="preserve"> „Im Oberschwellenbereich führt kein Weg vorbei. Die E-Vergabe wird kommen. Die EU will sie und es ist auch vom Gedanken her</w:t>
      </w:r>
      <w:r w:rsidR="00EA7F5C" w:rsidRPr="005A6A45">
        <w:t xml:space="preserve"> </w:t>
      </w:r>
      <w:r w:rsidR="00EA7F5C">
        <w:t>richtig. Wenn man einen europaweiten Wettbewerb haben will, dann muss der Transport eines Angebotes und die Kommunikation der Auftragnehmer faktisch gleich schnell beim Auftraggeber sein, egal wo sich der Firmensitz in Europa befindet. Außerdem wird der Missbrauch bei elektronischen Medien</w:t>
      </w:r>
      <w:r w:rsidR="00EA7F5C" w:rsidRPr="005A6A45">
        <w:t xml:space="preserve"> </w:t>
      </w:r>
      <w:r w:rsidR="00EA7F5C">
        <w:t>eingeschränkt. Ich kann nur allen empfehlen, sich möglichst rasch darauf einzustellen. Alles andere wäre unvernünf</w:t>
      </w:r>
      <w:r w:rsidR="002401B0">
        <w:t>tig.</w:t>
      </w:r>
      <w:r w:rsidR="00EA7F5C">
        <w:t xml:space="preserve">“ </w:t>
      </w:r>
    </w:p>
    <w:p w14:paraId="6338C810" w14:textId="77777777" w:rsidR="002401B0" w:rsidRDefault="002401B0" w:rsidP="00EA7F5C"/>
    <w:p w14:paraId="79872387" w14:textId="77777777" w:rsidR="00DB1D41" w:rsidRPr="00F96DA6" w:rsidRDefault="00DB1D41" w:rsidP="00DB1D41">
      <w:pPr>
        <w:rPr>
          <w:b/>
        </w:rPr>
      </w:pPr>
      <w:r w:rsidRPr="00F96DA6">
        <w:rPr>
          <w:b/>
        </w:rPr>
        <w:t xml:space="preserve">Stolperstein </w:t>
      </w:r>
      <w:proofErr w:type="spellStart"/>
      <w:r w:rsidRPr="00F96DA6">
        <w:rPr>
          <w:b/>
        </w:rPr>
        <w:t>Regionalität</w:t>
      </w:r>
      <w:proofErr w:type="spellEnd"/>
      <w:r w:rsidRPr="00F96DA6">
        <w:rPr>
          <w:b/>
        </w:rPr>
        <w:t xml:space="preserve"> </w:t>
      </w:r>
    </w:p>
    <w:p w14:paraId="506AE49C" w14:textId="699E2827" w:rsidR="00DB1D41" w:rsidRDefault="00DB1D41" w:rsidP="00DB1D41">
      <w:r>
        <w:t xml:space="preserve">Die öffentliche Vergabe scheint auf den ersten Blick in einem klaren Widerspruch zur regionalen Beschaffung zu stehen. Wie der regionale Standort trotzdem gesichert werden kann, erläuterte Dr. </w:t>
      </w:r>
      <w:proofErr w:type="spellStart"/>
      <w:r>
        <w:t>Zimmeter</w:t>
      </w:r>
      <w:proofErr w:type="spellEnd"/>
      <w:r w:rsidRPr="00987A74">
        <w:t xml:space="preserve"> </w:t>
      </w:r>
      <w:r>
        <w:t xml:space="preserve">aufgrund der Erfahrungen der Stadt Innsbruck anhand praktischer Beispiele. Denn mit der neuen Vergaberichtlinie kann der Schwerpunkt bei den </w:t>
      </w:r>
      <w:r>
        <w:lastRenderedPageBreak/>
        <w:t>Zuschlagskriterien stärker auf Qualität, Umwelt- oder Sozialaspekte sowie Innovation gelegt werden.</w:t>
      </w:r>
      <w:r w:rsidRPr="00DD649C">
        <w:t xml:space="preserve"> </w:t>
      </w:r>
      <w:r>
        <w:t xml:space="preserve">Die Vergabe müsse aber immer mit Augenmaß argumentiert werden und die konkreten Anforderungen </w:t>
      </w:r>
      <w:r w:rsidR="00236F48">
        <w:t xml:space="preserve">des Projektes </w:t>
      </w:r>
      <w:r>
        <w:t xml:space="preserve">widerspiegeln, gab </w:t>
      </w:r>
      <w:proofErr w:type="spellStart"/>
      <w:r>
        <w:t>Zimmeter</w:t>
      </w:r>
      <w:proofErr w:type="spellEnd"/>
      <w:r>
        <w:t xml:space="preserve"> zu bedenken.</w:t>
      </w:r>
    </w:p>
    <w:p w14:paraId="3F969F0D" w14:textId="101077F6" w:rsidR="00D80382" w:rsidRDefault="00D80382" w:rsidP="00EA7F5C"/>
    <w:p w14:paraId="340DF3E4" w14:textId="4F8E876C" w:rsidR="00EA7F5C" w:rsidRDefault="00EA7F5C" w:rsidP="00EA7F5C">
      <w:r>
        <w:t xml:space="preserve">In einem weiteren Vortrag widmete sich DI Dr. Peter Lux, der Wiener Magistratsabteilung für Straßenverwaltung und Straßenbau, den wirtschaftlichen Betrachtungen im Straßenbau. Er setzte sich mit Nutzen-Kosten-Analysen sowie Lebenszykluskosten auseinander und ging auf Aspekte der Verwertung und Entsorgung ein. </w:t>
      </w:r>
    </w:p>
    <w:p w14:paraId="10609303" w14:textId="77777777" w:rsidR="00D80382" w:rsidRDefault="00D80382" w:rsidP="00EA7F5C"/>
    <w:p w14:paraId="1D8D0C86" w14:textId="2B606D56" w:rsidR="004F73CE" w:rsidRDefault="004F73CE" w:rsidP="004F73CE">
      <w:r>
        <w:t xml:space="preserve">Bei der anschließenden Podiumsdiskussion wurde schließlich lebhaft über die zukünftige praktische Abwicklung der E-Vergabe diskutiert. Die Referenten gingen auch auf mögliche Probleme ein. „Man erwartet sich im Gesamtablauf des Vergabeprozesses Synergien, Einsparung von Verwaltungs- und Organisationskosten sowie Erhöhung der Geschwindigkeit von Prozessen. Die wirtschaftlichen Vorteile erfordern aber auch Aufwendungen im Bereich der Datensicherung sowie vermehrte Personalressourcen,“ so Lux. „Bei der E-Vergabe sind natürlich Aspekte der Datensicherheit, der Datenlagerung und des Datenmissbrauchs ein großes Thema,“ gab beispielsweise Dr. </w:t>
      </w:r>
      <w:proofErr w:type="spellStart"/>
      <w:r>
        <w:t>Zimmeter</w:t>
      </w:r>
      <w:proofErr w:type="spellEnd"/>
      <w:r>
        <w:t xml:space="preserve"> zu bedenken. Außerdem wurden Städte- und Gemeindebund aufgefordert, sich der E-Vergabe anzunehmen und Lösungen zu </w:t>
      </w:r>
      <w:bookmarkStart w:id="0" w:name="_GoBack"/>
      <w:r>
        <w:t>entwickeln, die auch für kleine Gemeinden tragbar sind.</w:t>
      </w:r>
    </w:p>
    <w:bookmarkEnd w:id="0"/>
    <w:p w14:paraId="30D95B37" w14:textId="6524F987" w:rsidR="004F73CE" w:rsidRDefault="004F73CE" w:rsidP="00EA7F5C"/>
    <w:p w14:paraId="58132606" w14:textId="65CE98AA" w:rsidR="004F73CE" w:rsidRPr="00B869AF" w:rsidRDefault="00B869AF" w:rsidP="004F73CE">
      <w:r>
        <w:rPr>
          <w:noProof/>
        </w:rPr>
        <w:drawing>
          <wp:anchor distT="0" distB="0" distL="114300" distR="114300" simplePos="0" relativeHeight="251658240" behindDoc="0" locked="0" layoutInCell="1" allowOverlap="1" wp14:anchorId="0CF9F496" wp14:editId="4D222C97">
            <wp:simplePos x="0" y="0"/>
            <wp:positionH relativeFrom="column">
              <wp:posOffset>0</wp:posOffset>
            </wp:positionH>
            <wp:positionV relativeFrom="paragraph">
              <wp:posOffset>-1270</wp:posOffset>
            </wp:positionV>
            <wp:extent cx="6031230" cy="3073400"/>
            <wp:effectExtent l="0" t="0" r="0" b="0"/>
            <wp:wrapTight wrapText="bothSides">
              <wp:wrapPolygon edited="0">
                <wp:start x="0" y="0"/>
                <wp:lineTo x="0" y="21421"/>
                <wp:lineTo x="21468" y="21421"/>
                <wp:lineTo x="21468"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QP-Kommunaltag_2014_050.jpg"/>
                    <pic:cNvPicPr/>
                  </pic:nvPicPr>
                  <pic:blipFill rotWithShape="1">
                    <a:blip r:embed="rId8" cstate="email">
                      <a:extLst>
                        <a:ext uri="{28A0092B-C50C-407E-A947-70E740481C1C}">
                          <a14:useLocalDpi xmlns:a14="http://schemas.microsoft.com/office/drawing/2010/main"/>
                        </a:ext>
                      </a:extLst>
                    </a:blip>
                    <a:srcRect r="-282"/>
                    <a:stretch/>
                  </pic:blipFill>
                  <pic:spPr bwMode="auto">
                    <a:xfrm>
                      <a:off x="0" y="0"/>
                      <a:ext cx="6031230" cy="307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73CE" w:rsidRPr="00651496">
        <w:rPr>
          <w:sz w:val="18"/>
          <w:szCs w:val="18"/>
        </w:rPr>
        <w:t xml:space="preserve">v.l.n.r.: Mag. Peter </w:t>
      </w:r>
      <w:proofErr w:type="spellStart"/>
      <w:r w:rsidR="004F73CE" w:rsidRPr="00651496">
        <w:rPr>
          <w:sz w:val="18"/>
          <w:szCs w:val="18"/>
        </w:rPr>
        <w:t>Rauhofer</w:t>
      </w:r>
      <w:proofErr w:type="spellEnd"/>
      <w:r w:rsidR="004F73CE" w:rsidRPr="00651496">
        <w:rPr>
          <w:sz w:val="18"/>
          <w:szCs w:val="18"/>
        </w:rPr>
        <w:t xml:space="preserve"> - Herausgeber Magazin </w:t>
      </w:r>
      <w:proofErr w:type="spellStart"/>
      <w:r w:rsidR="004F73CE" w:rsidRPr="00651496">
        <w:rPr>
          <w:sz w:val="18"/>
          <w:szCs w:val="18"/>
        </w:rPr>
        <w:t>public</w:t>
      </w:r>
      <w:proofErr w:type="spellEnd"/>
      <w:r w:rsidR="004F73CE" w:rsidRPr="00651496">
        <w:rPr>
          <w:sz w:val="18"/>
          <w:szCs w:val="18"/>
        </w:rPr>
        <w:t xml:space="preserve">, DI Dr. Walter </w:t>
      </w:r>
      <w:proofErr w:type="spellStart"/>
      <w:r w:rsidR="004F73CE" w:rsidRPr="00651496">
        <w:rPr>
          <w:sz w:val="18"/>
          <w:szCs w:val="18"/>
        </w:rPr>
        <w:t>Zimmeter</w:t>
      </w:r>
      <w:proofErr w:type="spellEnd"/>
      <w:r w:rsidR="004F73CE" w:rsidRPr="00651496">
        <w:rPr>
          <w:sz w:val="18"/>
          <w:szCs w:val="18"/>
        </w:rPr>
        <w:t xml:space="preserve"> - Amtsvorstand Tiefbau der Stadt Innsbruck, DI Dr. Peter Lux - Magistrat der Stadt Wien, Dr. Michael Breitenfeld - Rechtsanwalt und Vergaberechtsexperte </w:t>
      </w:r>
      <w:r w:rsidR="004F73CE">
        <w:rPr>
          <w:sz w:val="18"/>
          <w:szCs w:val="18"/>
        </w:rPr>
        <w:t>bei der Podiumsdiskussion.</w:t>
      </w:r>
    </w:p>
    <w:p w14:paraId="71A68C98" w14:textId="77777777" w:rsidR="004F73CE" w:rsidRDefault="004F73CE" w:rsidP="004F73CE"/>
    <w:p w14:paraId="366CD9D3" w14:textId="03C3157F" w:rsidR="00AC731A" w:rsidRPr="00B04E2B" w:rsidRDefault="00AC731A" w:rsidP="00AC731A"/>
    <w:p w14:paraId="2737EE57" w14:textId="451B64EB" w:rsidR="0014644B" w:rsidRDefault="00651496" w:rsidP="00651496">
      <w:pPr>
        <w:autoSpaceDE w:val="0"/>
        <w:autoSpaceDN w:val="0"/>
        <w:adjustRightInd w:val="0"/>
        <w:spacing w:before="60"/>
        <w:outlineLvl w:val="0"/>
        <w:rPr>
          <w:sz w:val="18"/>
          <w:szCs w:val="18"/>
        </w:rPr>
      </w:pPr>
      <w:r>
        <w:rPr>
          <w:noProof/>
          <w:sz w:val="18"/>
          <w:szCs w:val="18"/>
        </w:rPr>
        <w:lastRenderedPageBreak/>
        <w:drawing>
          <wp:inline distT="0" distB="0" distL="0" distR="0" wp14:anchorId="46FB5AB8" wp14:editId="29EA726D">
            <wp:extent cx="6030549" cy="2785533"/>
            <wp:effectExtent l="0" t="0" r="0" b="889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QP-Kommunaltag_2014_053a.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6031230" cy="2785848"/>
                    </a:xfrm>
                    <a:prstGeom prst="rect">
                      <a:avLst/>
                    </a:prstGeom>
                    <a:ln>
                      <a:noFill/>
                    </a:ln>
                    <a:extLst>
                      <a:ext uri="{53640926-AAD7-44d8-BBD7-CCE9431645EC}">
                        <a14:shadowObscured xmlns:a14="http://schemas.microsoft.com/office/drawing/2010/main"/>
                      </a:ext>
                    </a:extLst>
                  </pic:spPr>
                </pic:pic>
              </a:graphicData>
            </a:graphic>
          </wp:inline>
        </w:drawing>
      </w:r>
    </w:p>
    <w:p w14:paraId="52EBC3AC" w14:textId="0A14CB83" w:rsidR="00651496" w:rsidRPr="00651496" w:rsidRDefault="00651496" w:rsidP="00651496">
      <w:pPr>
        <w:rPr>
          <w:sz w:val="18"/>
          <w:szCs w:val="18"/>
        </w:rPr>
      </w:pPr>
      <w:r w:rsidRPr="00651496">
        <w:rPr>
          <w:sz w:val="18"/>
          <w:szCs w:val="18"/>
        </w:rPr>
        <w:t xml:space="preserve">v.l.n.r.: DI Dr. Peter Lux - Magistrat der Stadt Wien, DI Dr. Walter </w:t>
      </w:r>
      <w:proofErr w:type="spellStart"/>
      <w:r w:rsidRPr="00651496">
        <w:rPr>
          <w:sz w:val="18"/>
          <w:szCs w:val="18"/>
        </w:rPr>
        <w:t>Zimmeter</w:t>
      </w:r>
      <w:proofErr w:type="spellEnd"/>
      <w:r w:rsidRPr="00651496">
        <w:rPr>
          <w:sz w:val="18"/>
          <w:szCs w:val="18"/>
        </w:rPr>
        <w:t xml:space="preserve"> - Amtsvorstand Tiefbau der Stadt Innsbruck, Mag. Gabriela Prett-Preza - Geschäftsführung FQP, Mag. Peter </w:t>
      </w:r>
      <w:proofErr w:type="spellStart"/>
      <w:r w:rsidRPr="00651496">
        <w:rPr>
          <w:sz w:val="18"/>
          <w:szCs w:val="18"/>
        </w:rPr>
        <w:t>Rauhofer</w:t>
      </w:r>
      <w:proofErr w:type="spellEnd"/>
      <w:r w:rsidRPr="00651496">
        <w:rPr>
          <w:sz w:val="18"/>
          <w:szCs w:val="18"/>
        </w:rPr>
        <w:t xml:space="preserve"> - Herausgeber Magazin </w:t>
      </w:r>
      <w:proofErr w:type="spellStart"/>
      <w:r w:rsidRPr="00651496">
        <w:rPr>
          <w:sz w:val="18"/>
          <w:szCs w:val="18"/>
        </w:rPr>
        <w:t>public</w:t>
      </w:r>
      <w:proofErr w:type="spellEnd"/>
      <w:r w:rsidRPr="00651496">
        <w:rPr>
          <w:sz w:val="18"/>
          <w:szCs w:val="18"/>
        </w:rPr>
        <w:t xml:space="preserve">, </w:t>
      </w:r>
      <w:proofErr w:type="spellStart"/>
      <w:r w:rsidRPr="00651496">
        <w:rPr>
          <w:sz w:val="18"/>
          <w:szCs w:val="18"/>
        </w:rPr>
        <w:t>Bmstr</w:t>
      </w:r>
      <w:proofErr w:type="spellEnd"/>
      <w:r w:rsidRPr="00651496">
        <w:rPr>
          <w:sz w:val="18"/>
          <w:szCs w:val="18"/>
        </w:rPr>
        <w:t>. Dipl. Ing. Eduard Leichtfried</w:t>
      </w:r>
      <w:r>
        <w:rPr>
          <w:sz w:val="18"/>
          <w:szCs w:val="18"/>
        </w:rPr>
        <w:t>, MA - Vorstandsvorsitzender FQP</w:t>
      </w:r>
      <w:r w:rsidRPr="00651496">
        <w:rPr>
          <w:sz w:val="18"/>
          <w:szCs w:val="18"/>
        </w:rPr>
        <w:t>, Dr. Michael Breitenfeld - Rechtsanwalt und Vergaberechtsexperte vor der Bauakademie in Salzburg.</w:t>
      </w:r>
    </w:p>
    <w:p w14:paraId="31911DFB" w14:textId="77777777" w:rsidR="0014644B" w:rsidRDefault="0014644B" w:rsidP="00824020"/>
    <w:p w14:paraId="07E9F847" w14:textId="66B4028B" w:rsidR="00D43991" w:rsidRDefault="00D43991" w:rsidP="005A5EC2">
      <w:pPr>
        <w:autoSpaceDE w:val="0"/>
        <w:autoSpaceDN w:val="0"/>
        <w:adjustRightInd w:val="0"/>
        <w:spacing w:before="60"/>
        <w:outlineLvl w:val="0"/>
        <w:rPr>
          <w:rFonts w:cs="Arial"/>
          <w:color w:val="000000"/>
          <w:sz w:val="16"/>
          <w:szCs w:val="16"/>
        </w:rPr>
      </w:pPr>
      <w:r>
        <w:t xml:space="preserve">Das Forum Qualitätspflaster ist </w:t>
      </w:r>
      <w:r w:rsidR="00F32175">
        <w:t xml:space="preserve">eine Qualitätsgemeinschaft </w:t>
      </w:r>
      <w:r>
        <w:t>für Flächengestaltung mit Pflas</w:t>
      </w:r>
      <w:r w:rsidR="00F32175">
        <w:t xml:space="preserve">tersteinen und Pflasterplatten und das einzige unabhängige Kompetenzzentrum für Planung, Beratung und Ausführung, das </w:t>
      </w:r>
      <w:r w:rsidR="00651496">
        <w:t>alle Gewerke in seinem Netzwerk vereint</w:t>
      </w:r>
      <w:r w:rsidR="00F32175">
        <w:t xml:space="preserve"> und so die Qualität des Gesamtbauwerks </w:t>
      </w:r>
      <w:r w:rsidR="00651496">
        <w:t xml:space="preserve">wesentlich </w:t>
      </w:r>
      <w:r w:rsidR="00F32175">
        <w:t>verbessert.</w:t>
      </w:r>
    </w:p>
    <w:p w14:paraId="5A2ECCEA" w14:textId="77777777" w:rsidR="002F092D" w:rsidRPr="00274707" w:rsidRDefault="002F092D" w:rsidP="005A5EC2">
      <w:pPr>
        <w:autoSpaceDE w:val="0"/>
        <w:autoSpaceDN w:val="0"/>
        <w:adjustRightInd w:val="0"/>
        <w:spacing w:before="60"/>
        <w:outlineLvl w:val="0"/>
        <w:rPr>
          <w:rFonts w:cs="Arial"/>
          <w:b/>
          <w:color w:val="000000"/>
        </w:rPr>
      </w:pPr>
    </w:p>
    <w:p w14:paraId="5078050C" w14:textId="77777777" w:rsidR="005A5EC2" w:rsidRPr="00274707" w:rsidRDefault="005A5EC2" w:rsidP="005A5EC2">
      <w:pPr>
        <w:autoSpaceDE w:val="0"/>
        <w:autoSpaceDN w:val="0"/>
        <w:adjustRightInd w:val="0"/>
        <w:spacing w:before="60"/>
        <w:outlineLvl w:val="0"/>
        <w:rPr>
          <w:rFonts w:cs="Arial"/>
          <w:b/>
          <w:color w:val="000000"/>
        </w:rPr>
      </w:pPr>
      <w:r w:rsidRPr="00274707">
        <w:rPr>
          <w:rFonts w:cs="Arial"/>
          <w:b/>
          <w:color w:val="000000"/>
        </w:rPr>
        <w:t>Information</w:t>
      </w:r>
    </w:p>
    <w:p w14:paraId="2766879C" w14:textId="77777777" w:rsidR="00040908" w:rsidRDefault="00040908" w:rsidP="00040908">
      <w:pPr>
        <w:autoSpaceDE w:val="0"/>
        <w:autoSpaceDN w:val="0"/>
        <w:adjustRightInd w:val="0"/>
        <w:spacing w:before="60"/>
        <w:rPr>
          <w:sz w:val="22"/>
          <w:szCs w:val="22"/>
        </w:rPr>
      </w:pPr>
      <w:r>
        <w:rPr>
          <w:sz w:val="22"/>
          <w:szCs w:val="22"/>
        </w:rPr>
        <w:t>Mag. Gabriela Prett-Preza</w:t>
      </w:r>
    </w:p>
    <w:p w14:paraId="236D34E1" w14:textId="77777777" w:rsidR="00040908" w:rsidRDefault="005A5EC2" w:rsidP="005A5EC2">
      <w:pPr>
        <w:autoSpaceDE w:val="0"/>
        <w:autoSpaceDN w:val="0"/>
        <w:adjustRightInd w:val="0"/>
        <w:spacing w:before="60"/>
        <w:rPr>
          <w:sz w:val="22"/>
          <w:szCs w:val="22"/>
        </w:rPr>
      </w:pPr>
      <w:r w:rsidRPr="004F6A41">
        <w:rPr>
          <w:sz w:val="22"/>
          <w:szCs w:val="22"/>
        </w:rPr>
        <w:t>FORUM QUALITÄTSPFLASTER</w:t>
      </w:r>
      <w:r>
        <w:rPr>
          <w:sz w:val="22"/>
          <w:szCs w:val="22"/>
        </w:rPr>
        <w:t xml:space="preserve"> </w:t>
      </w:r>
    </w:p>
    <w:p w14:paraId="2F9260F9" w14:textId="77777777" w:rsidR="005A5EC2" w:rsidRDefault="005A5EC2" w:rsidP="005A5EC2">
      <w:pPr>
        <w:autoSpaceDE w:val="0"/>
        <w:autoSpaceDN w:val="0"/>
        <w:adjustRightInd w:val="0"/>
        <w:spacing w:before="60"/>
      </w:pPr>
      <w:r w:rsidRPr="00033D67">
        <w:t>Qualitätsgemeinschaft für Flächengestaltung mit Pflastersteinen und Pflasterplatten</w:t>
      </w:r>
    </w:p>
    <w:p w14:paraId="78696224" w14:textId="77777777" w:rsidR="00197DCE" w:rsidRPr="005A5EC2" w:rsidRDefault="005A5EC2" w:rsidP="005A5EC2">
      <w:pPr>
        <w:spacing w:before="120"/>
      </w:pPr>
      <w:r w:rsidRPr="004F6A41">
        <w:t xml:space="preserve">1150 Wien, </w:t>
      </w:r>
      <w:proofErr w:type="spellStart"/>
      <w:r w:rsidRPr="004F6A41">
        <w:t>Zinckgasse</w:t>
      </w:r>
      <w:proofErr w:type="spellEnd"/>
      <w:r w:rsidRPr="004F6A41">
        <w:t xml:space="preserve"> 20-22, Tel.: +43-1-890 19 16 DW 17</w:t>
      </w:r>
      <w:r>
        <w:br/>
      </w:r>
      <w:r w:rsidRPr="00033D67">
        <w:t>Mail: info@fqp.at   Web. www.fqp.at</w:t>
      </w:r>
    </w:p>
    <w:sectPr w:rsidR="00197DCE" w:rsidRPr="005A5EC2" w:rsidSect="00674ECF">
      <w:headerReference w:type="default" r:id="rId10"/>
      <w:footerReference w:type="default" r:id="rId11"/>
      <w:pgSz w:w="11906" w:h="16838" w:code="9"/>
      <w:pgMar w:top="964" w:right="1274" w:bottom="0" w:left="1134" w:header="360" w:footer="63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8117A" w14:textId="77777777" w:rsidR="00B869AF" w:rsidRDefault="00B869AF">
      <w:r>
        <w:separator/>
      </w:r>
    </w:p>
  </w:endnote>
  <w:endnote w:type="continuationSeparator" w:id="0">
    <w:p w14:paraId="540FE092" w14:textId="77777777" w:rsidR="00B869AF" w:rsidRDefault="00B8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Eurostile LT Std">
    <w:altName w:val="Eurostile"/>
    <w:panose1 w:val="00000000000000000000"/>
    <w:charset w:val="00"/>
    <w:family w:val="swiss"/>
    <w:notTrueType/>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0D40" w14:textId="77777777" w:rsidR="00B869AF" w:rsidRPr="003718A1" w:rsidRDefault="00B869AF" w:rsidP="003718A1">
    <w:pPr>
      <w:pStyle w:val="Fuzeile"/>
      <w:rPr>
        <w:szCs w:val="14"/>
      </w:rPr>
    </w:pPr>
    <w:r>
      <w:rPr>
        <w:lang w:val="de-DE" w:eastAsia="de-DE"/>
      </w:rPr>
      <mc:AlternateContent>
        <mc:Choice Requires="wps">
          <w:drawing>
            <wp:anchor distT="0" distB="0" distL="114300" distR="114300" simplePos="0" relativeHeight="251657728" behindDoc="0" locked="0" layoutInCell="1" allowOverlap="1" wp14:anchorId="7194BC8D" wp14:editId="72127045">
              <wp:simplePos x="0" y="0"/>
              <wp:positionH relativeFrom="column">
                <wp:posOffset>-347980</wp:posOffset>
              </wp:positionH>
              <wp:positionV relativeFrom="paragraph">
                <wp:posOffset>90170</wp:posOffset>
              </wp:positionV>
              <wp:extent cx="6843395" cy="1054735"/>
              <wp:effectExtent l="3810" t="1270" r="10795"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1054735"/>
                      </a:xfrm>
                      <a:prstGeom prst="roundRect">
                        <a:avLst>
                          <a:gd name="adj" fmla="val 16667"/>
                        </a:avLst>
                      </a:prstGeom>
                      <a:solidFill>
                        <a:srgbClr val="C8D19C"/>
                      </a:solidFill>
                      <a:ln w="9525">
                        <a:solidFill>
                          <a:srgbClr val="FFFFFF"/>
                        </a:solidFill>
                        <a:round/>
                        <a:headEnd/>
                        <a:tailEnd/>
                      </a:ln>
                    </wps:spPr>
                    <wps:txbx>
                      <w:txbxContent>
                        <w:p w14:paraId="4869FB6E" w14:textId="77777777" w:rsidR="00B869AF" w:rsidRPr="00DE21C6" w:rsidRDefault="00B869AF" w:rsidP="007600E1">
                          <w:pPr>
                            <w:pStyle w:val="Fuzeile"/>
                            <w:spacing w:before="200"/>
                            <w:rPr>
                              <w:rFonts w:ascii="Verdana" w:hAnsi="Verdana"/>
                              <w:sz w:val="14"/>
                              <w:szCs w:val="14"/>
                            </w:rPr>
                          </w:pPr>
                          <w:r w:rsidRPr="00797099">
                            <w:t xml:space="preserve">FORUM QUALITÄTSPFLASTER </w:t>
                          </w:r>
                          <w:r>
                            <w:br/>
                          </w:r>
                          <w:r w:rsidRPr="00DE21C6">
                            <w:rPr>
                              <w:rFonts w:ascii="Verdana" w:hAnsi="Verdana"/>
                              <w:sz w:val="14"/>
                              <w:szCs w:val="14"/>
                            </w:rPr>
                            <w:t>Qualitätsgemeinschaft für Flächengestaltung mit Pflastersteinen und Pflasterplatten · ZVR 602466659 · ATU65686616</w:t>
                          </w:r>
                        </w:p>
                        <w:p w14:paraId="24DF8840" w14:textId="77777777" w:rsidR="00B869AF" w:rsidRPr="00DE21C6" w:rsidRDefault="00B869AF" w:rsidP="007600E1">
                          <w:pPr>
                            <w:pStyle w:val="Fuzeile"/>
                            <w:rPr>
                              <w:rFonts w:ascii="Verdana" w:hAnsi="Verdana"/>
                              <w:sz w:val="14"/>
                              <w:szCs w:val="14"/>
                            </w:rPr>
                          </w:pPr>
                          <w:r w:rsidRPr="00DE21C6">
                            <w:rPr>
                              <w:rFonts w:ascii="Verdana" w:hAnsi="Verdana"/>
                              <w:sz w:val="14"/>
                              <w:szCs w:val="14"/>
                            </w:rPr>
                            <w:t>1150 Wien, Zinckgasse 20-22, Tel.: +43-1-890 19 16 DW 17, Fax: +43-1-890 19 16 DW 66</w:t>
                          </w:r>
                          <w:r w:rsidRPr="00DE21C6">
                            <w:rPr>
                              <w:rFonts w:ascii="Verdana" w:hAnsi="Verdana"/>
                              <w:sz w:val="14"/>
                              <w:szCs w:val="14"/>
                            </w:rPr>
                            <w:br/>
                            <w:t>Mail: info@fqp.at   Web: www.fqp.at</w:t>
                          </w:r>
                        </w:p>
                        <w:p w14:paraId="2E7AB832" w14:textId="77777777" w:rsidR="00B869AF" w:rsidRPr="007600E1" w:rsidRDefault="00B869AF" w:rsidP="00760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27.35pt;margin-top:7.1pt;width:538.85pt;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" fillcolor="#c8d19c" strokecolor="white">
              <v:textbox>
                <w:txbxContent>
                  <w:p w14:paraId="4869FB6E" w14:textId="77777777" w:rsidR="004F73CE" w:rsidRPr="00DE21C6" w:rsidRDefault="004F73CE" w:rsidP="007600E1">
                    <w:pPr>
                      <w:pStyle w:val="Fuzeile"/>
                      <w:spacing w:before="200"/>
                      <w:rPr>
                        <w:rFonts w:ascii="Verdana" w:hAnsi="Verdana"/>
                        <w:sz w:val="14"/>
                        <w:szCs w:val="14"/>
                      </w:rPr>
                    </w:pPr>
                    <w:r w:rsidRPr="00797099">
                      <w:t xml:space="preserve">FORUM QUALITÄTSPFLASTER </w:t>
                    </w:r>
                    <w:r>
                      <w:br/>
                    </w:r>
                    <w:r w:rsidRPr="00DE21C6">
                      <w:rPr>
                        <w:rFonts w:ascii="Verdana" w:hAnsi="Verdana"/>
                        <w:sz w:val="14"/>
                        <w:szCs w:val="14"/>
                      </w:rPr>
                      <w:t>Qualitätsgemeinschaft für Flächengestaltung mit Pflastersteinen und Pflasterplatten · ZVR 602466659 · ATU65686616</w:t>
                    </w:r>
                  </w:p>
                  <w:p w14:paraId="24DF8840" w14:textId="77777777" w:rsidR="004F73CE" w:rsidRPr="00DE21C6" w:rsidRDefault="004F73CE" w:rsidP="007600E1">
                    <w:pPr>
                      <w:pStyle w:val="Fuzeile"/>
                      <w:rPr>
                        <w:rFonts w:ascii="Verdana" w:hAnsi="Verdana"/>
                        <w:sz w:val="14"/>
                        <w:szCs w:val="14"/>
                      </w:rPr>
                    </w:pPr>
                    <w:r w:rsidRPr="00DE21C6">
                      <w:rPr>
                        <w:rFonts w:ascii="Verdana" w:hAnsi="Verdana"/>
                        <w:sz w:val="14"/>
                        <w:szCs w:val="14"/>
                      </w:rPr>
                      <w:t>1150 Wien, Zinckgasse 20-22, Tel.: +43-1-890 19 16 DW 17, Fax: +43-1-890 19 16 DW 66</w:t>
                    </w:r>
                    <w:r w:rsidRPr="00DE21C6">
                      <w:rPr>
                        <w:rFonts w:ascii="Verdana" w:hAnsi="Verdana"/>
                        <w:sz w:val="14"/>
                        <w:szCs w:val="14"/>
                      </w:rPr>
                      <w:br/>
                      <w:t>Mail: info@fqp.at   Web: www.fqp.at</w:t>
                    </w:r>
                  </w:p>
                  <w:p w14:paraId="2E7AB832" w14:textId="77777777" w:rsidR="004F73CE" w:rsidRPr="007600E1" w:rsidRDefault="004F73CE" w:rsidP="007600E1"/>
                </w:txbxContent>
              </v:textbox>
            </v:roundrect>
          </w:pict>
        </mc:Fallback>
      </mc:AlternateContent>
    </w:r>
    <w:r w:rsidRPr="003718A1">
      <w:br/>
    </w:r>
  </w:p>
  <w:p w14:paraId="454212A3" w14:textId="77777777" w:rsidR="00B869AF" w:rsidRDefault="00B869AF" w:rsidP="003718A1">
    <w:pPr>
      <w:pStyle w:val="Fuzeile"/>
      <w:rPr>
        <w:lang w:val="en-US"/>
      </w:rPr>
    </w:pPr>
  </w:p>
  <w:p w14:paraId="12D1CE82" w14:textId="77777777" w:rsidR="00B869AF" w:rsidRDefault="00B869AF" w:rsidP="003718A1">
    <w:pPr>
      <w:pStyle w:val="Fuzeile"/>
      <w:rPr>
        <w:lang w:val="en-US"/>
      </w:rPr>
    </w:pPr>
  </w:p>
  <w:p w14:paraId="15EC1C28" w14:textId="77777777" w:rsidR="00B869AF" w:rsidRDefault="00B869AF" w:rsidP="003718A1">
    <w:pPr>
      <w:pStyle w:val="Fuzeile"/>
      <w:rPr>
        <w:lang w:val="en-US"/>
      </w:rPr>
    </w:pPr>
  </w:p>
  <w:p w14:paraId="1E00F696" w14:textId="77777777" w:rsidR="00B869AF" w:rsidRDefault="00B869AF" w:rsidP="003718A1">
    <w:pPr>
      <w:pStyle w:val="Fuzeil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C7FB2" w14:textId="77777777" w:rsidR="00B869AF" w:rsidRDefault="00B869AF">
      <w:r>
        <w:separator/>
      </w:r>
    </w:p>
  </w:footnote>
  <w:footnote w:type="continuationSeparator" w:id="0">
    <w:p w14:paraId="40F876C9" w14:textId="77777777" w:rsidR="00B869AF" w:rsidRDefault="00B869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01FAD" w14:textId="77777777" w:rsidR="00B869AF" w:rsidRPr="00D02920" w:rsidRDefault="00B869AF" w:rsidP="00B57878">
    <w:pPr>
      <w:pStyle w:val="Kopfzeile"/>
    </w:pPr>
  </w:p>
  <w:tbl>
    <w:tblPr>
      <w:tblW w:w="10980" w:type="dxa"/>
      <w:tblInd w:w="-612" w:type="dxa"/>
      <w:tblLook w:val="01E0" w:firstRow="1" w:lastRow="1" w:firstColumn="1" w:lastColumn="1" w:noHBand="0" w:noVBand="0"/>
    </w:tblPr>
    <w:tblGrid>
      <w:gridCol w:w="5501"/>
      <w:gridCol w:w="5479"/>
    </w:tblGrid>
    <w:tr w:rsidR="00B869AF" w:rsidRPr="00D02920" w14:paraId="081DEB63" w14:textId="77777777" w:rsidTr="004C7EC8">
      <w:trPr>
        <w:trHeight w:val="839"/>
      </w:trPr>
      <w:tc>
        <w:tcPr>
          <w:tcW w:w="5501" w:type="dxa"/>
        </w:tcPr>
        <w:p w14:paraId="0F2C1E26" w14:textId="77777777" w:rsidR="00B869AF" w:rsidRPr="004C7EC8" w:rsidRDefault="00B869AF" w:rsidP="00B57878">
          <w:pPr>
            <w:pStyle w:val="Kopfzeile"/>
            <w:rPr>
              <w:rFonts w:ascii="Eurostile LT Std" w:hAnsi="Eurostile LT Std" w:cs="Arial"/>
              <w:b/>
            </w:rPr>
          </w:pPr>
          <w:r w:rsidRPr="004C7EC8">
            <w:rPr>
              <w:rFonts w:ascii="Eurostile LT Std" w:hAnsi="Eurostile LT Std" w:cs="Arial"/>
              <w:b/>
            </w:rPr>
            <w:t>www.fqp.at</w:t>
          </w:r>
        </w:p>
      </w:tc>
      <w:tc>
        <w:tcPr>
          <w:tcW w:w="5479" w:type="dxa"/>
        </w:tcPr>
        <w:p w14:paraId="2A8D41B1" w14:textId="4443652D" w:rsidR="00B869AF" w:rsidRPr="00D02920" w:rsidRDefault="00B869AF" w:rsidP="004C7EC8">
          <w:pPr>
            <w:pStyle w:val="Kopfzeile"/>
            <w:tabs>
              <w:tab w:val="clear" w:pos="4536"/>
              <w:tab w:val="center" w:pos="5371"/>
            </w:tabs>
            <w:jc w:val="right"/>
          </w:pPr>
          <w:r>
            <w:rPr>
              <w:noProof/>
            </w:rPr>
            <w:drawing>
              <wp:inline distT="0" distB="0" distL="0" distR="0" wp14:anchorId="688D40B8" wp14:editId="678B595A">
                <wp:extent cx="2338900" cy="520086"/>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QP_Logo_4c VL für Briefe etc.jpg"/>
                        <pic:cNvPicPr/>
                      </pic:nvPicPr>
                      <pic:blipFill>
                        <a:blip r:embed="rId1">
                          <a:extLst>
                            <a:ext uri="{28A0092B-C50C-407E-A947-70E740481C1C}">
                              <a14:useLocalDpi xmlns:a14="http://schemas.microsoft.com/office/drawing/2010/main" val="0"/>
                            </a:ext>
                          </a:extLst>
                        </a:blip>
                        <a:stretch>
                          <a:fillRect/>
                        </a:stretch>
                      </pic:blipFill>
                      <pic:spPr>
                        <a:xfrm>
                          <a:off x="0" y="0"/>
                          <a:ext cx="2338900" cy="520086"/>
                        </a:xfrm>
                        <a:prstGeom prst="rect">
                          <a:avLst/>
                        </a:prstGeom>
                      </pic:spPr>
                    </pic:pic>
                  </a:graphicData>
                </a:graphic>
              </wp:inline>
            </w:drawing>
          </w:r>
        </w:p>
      </w:tc>
    </w:tr>
  </w:tbl>
  <w:p w14:paraId="7EDBDE66" w14:textId="77777777" w:rsidR="00B869AF" w:rsidRDefault="00B869AF" w:rsidP="00B5787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EC57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3A810DA"/>
    <w:lvl w:ilvl="0">
      <w:start w:val="1"/>
      <w:numFmt w:val="decimal"/>
      <w:lvlText w:val="%1."/>
      <w:lvlJc w:val="left"/>
      <w:pPr>
        <w:tabs>
          <w:tab w:val="num" w:pos="1492"/>
        </w:tabs>
        <w:ind w:left="1492" w:hanging="360"/>
      </w:pPr>
    </w:lvl>
  </w:abstractNum>
  <w:abstractNum w:abstractNumId="2">
    <w:nsid w:val="FFFFFF7D"/>
    <w:multiLevelType w:val="singleLevel"/>
    <w:tmpl w:val="A3EC341A"/>
    <w:lvl w:ilvl="0">
      <w:start w:val="1"/>
      <w:numFmt w:val="decimal"/>
      <w:lvlText w:val="%1."/>
      <w:lvlJc w:val="left"/>
      <w:pPr>
        <w:tabs>
          <w:tab w:val="num" w:pos="1209"/>
        </w:tabs>
        <w:ind w:left="1209" w:hanging="360"/>
      </w:pPr>
    </w:lvl>
  </w:abstractNum>
  <w:abstractNum w:abstractNumId="3">
    <w:nsid w:val="FFFFFF7E"/>
    <w:multiLevelType w:val="singleLevel"/>
    <w:tmpl w:val="F7BA650E"/>
    <w:lvl w:ilvl="0">
      <w:start w:val="1"/>
      <w:numFmt w:val="decimal"/>
      <w:lvlText w:val="%1."/>
      <w:lvlJc w:val="left"/>
      <w:pPr>
        <w:tabs>
          <w:tab w:val="num" w:pos="926"/>
        </w:tabs>
        <w:ind w:left="926" w:hanging="360"/>
      </w:pPr>
    </w:lvl>
  </w:abstractNum>
  <w:abstractNum w:abstractNumId="4">
    <w:nsid w:val="FFFFFF7F"/>
    <w:multiLevelType w:val="singleLevel"/>
    <w:tmpl w:val="38DA92FC"/>
    <w:lvl w:ilvl="0">
      <w:start w:val="1"/>
      <w:numFmt w:val="decimal"/>
      <w:lvlText w:val="%1."/>
      <w:lvlJc w:val="left"/>
      <w:pPr>
        <w:tabs>
          <w:tab w:val="num" w:pos="643"/>
        </w:tabs>
        <w:ind w:left="643" w:hanging="360"/>
      </w:pPr>
    </w:lvl>
  </w:abstractNum>
  <w:abstractNum w:abstractNumId="5">
    <w:nsid w:val="FFFFFF80"/>
    <w:multiLevelType w:val="singleLevel"/>
    <w:tmpl w:val="B430436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F24A37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79EDD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0EC94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B2064A2"/>
    <w:lvl w:ilvl="0">
      <w:start w:val="1"/>
      <w:numFmt w:val="decimal"/>
      <w:lvlText w:val="%1."/>
      <w:lvlJc w:val="left"/>
      <w:pPr>
        <w:tabs>
          <w:tab w:val="num" w:pos="360"/>
        </w:tabs>
        <w:ind w:left="360" w:hanging="360"/>
      </w:pPr>
    </w:lvl>
  </w:abstractNum>
  <w:abstractNum w:abstractNumId="10">
    <w:nsid w:val="FFFFFF89"/>
    <w:multiLevelType w:val="singleLevel"/>
    <w:tmpl w:val="580093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B0D5FC9"/>
    <w:multiLevelType w:val="hybridMultilevel"/>
    <w:tmpl w:val="8FCCF8F8"/>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2C5A3514"/>
    <w:multiLevelType w:val="hybridMultilevel"/>
    <w:tmpl w:val="DA2671CE"/>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7B435DB"/>
    <w:multiLevelType w:val="hybridMultilevel"/>
    <w:tmpl w:val="A33A6B22"/>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9AB5C2F"/>
    <w:multiLevelType w:val="hybridMultilevel"/>
    <w:tmpl w:val="EB00F4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4"/>
  </w:num>
  <w:num w:numId="4">
    <w:abstractNumId w:val="1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a9bf84,#dae4ca,#bfd0a4,#dbe8c6,#e2e8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E9"/>
    <w:rsid w:val="000066EB"/>
    <w:rsid w:val="00007EE3"/>
    <w:rsid w:val="00012DB6"/>
    <w:rsid w:val="00015860"/>
    <w:rsid w:val="00023536"/>
    <w:rsid w:val="00033D67"/>
    <w:rsid w:val="000363E9"/>
    <w:rsid w:val="00040908"/>
    <w:rsid w:val="00040C46"/>
    <w:rsid w:val="00043E3F"/>
    <w:rsid w:val="00052203"/>
    <w:rsid w:val="00060CA9"/>
    <w:rsid w:val="00072F96"/>
    <w:rsid w:val="00074777"/>
    <w:rsid w:val="00075914"/>
    <w:rsid w:val="000819A9"/>
    <w:rsid w:val="000A622C"/>
    <w:rsid w:val="000A74AA"/>
    <w:rsid w:val="000A7DE1"/>
    <w:rsid w:val="000B2E49"/>
    <w:rsid w:val="000C6D28"/>
    <w:rsid w:val="000D41D9"/>
    <w:rsid w:val="000E13BE"/>
    <w:rsid w:val="000E7035"/>
    <w:rsid w:val="000E7CC1"/>
    <w:rsid w:val="000F5FBB"/>
    <w:rsid w:val="0010321C"/>
    <w:rsid w:val="00121014"/>
    <w:rsid w:val="001228C9"/>
    <w:rsid w:val="001248CD"/>
    <w:rsid w:val="00135A27"/>
    <w:rsid w:val="00145D17"/>
    <w:rsid w:val="0014644B"/>
    <w:rsid w:val="0014662F"/>
    <w:rsid w:val="00154F69"/>
    <w:rsid w:val="00173291"/>
    <w:rsid w:val="00177FEB"/>
    <w:rsid w:val="00194B29"/>
    <w:rsid w:val="00195E20"/>
    <w:rsid w:val="00197DCE"/>
    <w:rsid w:val="001A0FF3"/>
    <w:rsid w:val="001B3E85"/>
    <w:rsid w:val="001B62A7"/>
    <w:rsid w:val="001C1811"/>
    <w:rsid w:val="001D7BBF"/>
    <w:rsid w:val="001E0E10"/>
    <w:rsid w:val="001E0E99"/>
    <w:rsid w:val="001E3241"/>
    <w:rsid w:val="001E72CF"/>
    <w:rsid w:val="001F713A"/>
    <w:rsid w:val="00202065"/>
    <w:rsid w:val="00225776"/>
    <w:rsid w:val="00232D6E"/>
    <w:rsid w:val="00236F48"/>
    <w:rsid w:val="00237A40"/>
    <w:rsid w:val="002401B0"/>
    <w:rsid w:val="0024099C"/>
    <w:rsid w:val="0024659D"/>
    <w:rsid w:val="00252ADD"/>
    <w:rsid w:val="00262F52"/>
    <w:rsid w:val="00266AA0"/>
    <w:rsid w:val="00274707"/>
    <w:rsid w:val="00276150"/>
    <w:rsid w:val="00276176"/>
    <w:rsid w:val="00280D14"/>
    <w:rsid w:val="00283A7F"/>
    <w:rsid w:val="00284710"/>
    <w:rsid w:val="00291043"/>
    <w:rsid w:val="00293A27"/>
    <w:rsid w:val="002A046C"/>
    <w:rsid w:val="002A3C6E"/>
    <w:rsid w:val="002B7A9C"/>
    <w:rsid w:val="002C4EC5"/>
    <w:rsid w:val="002C656F"/>
    <w:rsid w:val="002D5C21"/>
    <w:rsid w:val="002D6490"/>
    <w:rsid w:val="002D7B44"/>
    <w:rsid w:val="002E516F"/>
    <w:rsid w:val="002E6F96"/>
    <w:rsid w:val="002F092D"/>
    <w:rsid w:val="002F52E7"/>
    <w:rsid w:val="00304B0F"/>
    <w:rsid w:val="00316554"/>
    <w:rsid w:val="00336A73"/>
    <w:rsid w:val="00343DCE"/>
    <w:rsid w:val="0034419B"/>
    <w:rsid w:val="00351807"/>
    <w:rsid w:val="00354109"/>
    <w:rsid w:val="003562AC"/>
    <w:rsid w:val="003601D7"/>
    <w:rsid w:val="003631A0"/>
    <w:rsid w:val="003718A1"/>
    <w:rsid w:val="00375D3F"/>
    <w:rsid w:val="003813EC"/>
    <w:rsid w:val="003A3973"/>
    <w:rsid w:val="003A625F"/>
    <w:rsid w:val="003A6524"/>
    <w:rsid w:val="003B6959"/>
    <w:rsid w:val="003B7D5E"/>
    <w:rsid w:val="003C6DD3"/>
    <w:rsid w:val="003E0C5A"/>
    <w:rsid w:val="003E3AB0"/>
    <w:rsid w:val="003E7B82"/>
    <w:rsid w:val="003F3180"/>
    <w:rsid w:val="004007FE"/>
    <w:rsid w:val="0040477A"/>
    <w:rsid w:val="0040713B"/>
    <w:rsid w:val="00410130"/>
    <w:rsid w:val="00423475"/>
    <w:rsid w:val="00432DF0"/>
    <w:rsid w:val="0043370C"/>
    <w:rsid w:val="00433D9D"/>
    <w:rsid w:val="0043709A"/>
    <w:rsid w:val="00437481"/>
    <w:rsid w:val="00443C5A"/>
    <w:rsid w:val="00447CE1"/>
    <w:rsid w:val="00451FCE"/>
    <w:rsid w:val="00452BDF"/>
    <w:rsid w:val="004545AA"/>
    <w:rsid w:val="00454E11"/>
    <w:rsid w:val="00462321"/>
    <w:rsid w:val="004664BA"/>
    <w:rsid w:val="004749E8"/>
    <w:rsid w:val="0047512B"/>
    <w:rsid w:val="004756B8"/>
    <w:rsid w:val="00477FE8"/>
    <w:rsid w:val="00485D9E"/>
    <w:rsid w:val="004868F2"/>
    <w:rsid w:val="00487EA8"/>
    <w:rsid w:val="004936C4"/>
    <w:rsid w:val="00493797"/>
    <w:rsid w:val="004A690E"/>
    <w:rsid w:val="004B2E98"/>
    <w:rsid w:val="004B5E90"/>
    <w:rsid w:val="004C2C8F"/>
    <w:rsid w:val="004C5D04"/>
    <w:rsid w:val="004C6F48"/>
    <w:rsid w:val="004C7EC8"/>
    <w:rsid w:val="004E1439"/>
    <w:rsid w:val="004E304D"/>
    <w:rsid w:val="004F73CE"/>
    <w:rsid w:val="00500F7A"/>
    <w:rsid w:val="00501619"/>
    <w:rsid w:val="005037C9"/>
    <w:rsid w:val="00510CEC"/>
    <w:rsid w:val="00512E8F"/>
    <w:rsid w:val="00517F5F"/>
    <w:rsid w:val="00526544"/>
    <w:rsid w:val="00532E8A"/>
    <w:rsid w:val="00534900"/>
    <w:rsid w:val="00536095"/>
    <w:rsid w:val="005430B1"/>
    <w:rsid w:val="0054548E"/>
    <w:rsid w:val="0055100D"/>
    <w:rsid w:val="00560DED"/>
    <w:rsid w:val="00567D8F"/>
    <w:rsid w:val="0058481F"/>
    <w:rsid w:val="005914F0"/>
    <w:rsid w:val="00593CDB"/>
    <w:rsid w:val="00596159"/>
    <w:rsid w:val="005A5EC2"/>
    <w:rsid w:val="005B1F03"/>
    <w:rsid w:val="005B2D41"/>
    <w:rsid w:val="005B47E7"/>
    <w:rsid w:val="005B6CFF"/>
    <w:rsid w:val="005D1535"/>
    <w:rsid w:val="005E3458"/>
    <w:rsid w:val="005E5547"/>
    <w:rsid w:val="005E6A26"/>
    <w:rsid w:val="005F1718"/>
    <w:rsid w:val="00623FDF"/>
    <w:rsid w:val="006303FC"/>
    <w:rsid w:val="00641F1C"/>
    <w:rsid w:val="00651496"/>
    <w:rsid w:val="0067189E"/>
    <w:rsid w:val="00674ECF"/>
    <w:rsid w:val="00680726"/>
    <w:rsid w:val="006823BF"/>
    <w:rsid w:val="006A777B"/>
    <w:rsid w:val="006C02E4"/>
    <w:rsid w:val="006C56E5"/>
    <w:rsid w:val="006D524E"/>
    <w:rsid w:val="006E378F"/>
    <w:rsid w:val="006F6D6B"/>
    <w:rsid w:val="00702622"/>
    <w:rsid w:val="00706846"/>
    <w:rsid w:val="00706858"/>
    <w:rsid w:val="00717011"/>
    <w:rsid w:val="0072569E"/>
    <w:rsid w:val="00725BCC"/>
    <w:rsid w:val="00726150"/>
    <w:rsid w:val="007267B6"/>
    <w:rsid w:val="00756C7C"/>
    <w:rsid w:val="007600E1"/>
    <w:rsid w:val="007605B4"/>
    <w:rsid w:val="00762A0A"/>
    <w:rsid w:val="00776296"/>
    <w:rsid w:val="0078320E"/>
    <w:rsid w:val="00783FC3"/>
    <w:rsid w:val="00796D09"/>
    <w:rsid w:val="00797099"/>
    <w:rsid w:val="007C3C74"/>
    <w:rsid w:val="007D1E9A"/>
    <w:rsid w:val="007D51FE"/>
    <w:rsid w:val="007D65F0"/>
    <w:rsid w:val="007F5A05"/>
    <w:rsid w:val="00800B9F"/>
    <w:rsid w:val="00812F5A"/>
    <w:rsid w:val="00813E03"/>
    <w:rsid w:val="00813FC9"/>
    <w:rsid w:val="00823D38"/>
    <w:rsid w:val="00824020"/>
    <w:rsid w:val="008344CD"/>
    <w:rsid w:val="00836691"/>
    <w:rsid w:val="008418FB"/>
    <w:rsid w:val="00850E91"/>
    <w:rsid w:val="0085271B"/>
    <w:rsid w:val="00852EC4"/>
    <w:rsid w:val="00867CEA"/>
    <w:rsid w:val="00871055"/>
    <w:rsid w:val="00873301"/>
    <w:rsid w:val="0088262C"/>
    <w:rsid w:val="00883749"/>
    <w:rsid w:val="0088681F"/>
    <w:rsid w:val="008876B6"/>
    <w:rsid w:val="00892959"/>
    <w:rsid w:val="008A41AE"/>
    <w:rsid w:val="008A4398"/>
    <w:rsid w:val="008A5BBE"/>
    <w:rsid w:val="008B3DA7"/>
    <w:rsid w:val="008E534B"/>
    <w:rsid w:val="008E6505"/>
    <w:rsid w:val="008F053C"/>
    <w:rsid w:val="008F5C20"/>
    <w:rsid w:val="0090495A"/>
    <w:rsid w:val="00904A51"/>
    <w:rsid w:val="009153BE"/>
    <w:rsid w:val="00920EDF"/>
    <w:rsid w:val="00921A5A"/>
    <w:rsid w:val="0092233D"/>
    <w:rsid w:val="00933735"/>
    <w:rsid w:val="00952237"/>
    <w:rsid w:val="009600CA"/>
    <w:rsid w:val="00962DD8"/>
    <w:rsid w:val="00965F05"/>
    <w:rsid w:val="0099384B"/>
    <w:rsid w:val="009A242C"/>
    <w:rsid w:val="009A4675"/>
    <w:rsid w:val="009A574D"/>
    <w:rsid w:val="009A6760"/>
    <w:rsid w:val="009B5C9A"/>
    <w:rsid w:val="009C3D3E"/>
    <w:rsid w:val="009C4A92"/>
    <w:rsid w:val="009D1200"/>
    <w:rsid w:val="009D188B"/>
    <w:rsid w:val="009F0762"/>
    <w:rsid w:val="009F38ED"/>
    <w:rsid w:val="009F50D7"/>
    <w:rsid w:val="009F5FC9"/>
    <w:rsid w:val="00A176E0"/>
    <w:rsid w:val="00A372C5"/>
    <w:rsid w:val="00A4652E"/>
    <w:rsid w:val="00A469F2"/>
    <w:rsid w:val="00A47033"/>
    <w:rsid w:val="00A512BD"/>
    <w:rsid w:val="00A53B75"/>
    <w:rsid w:val="00A61F05"/>
    <w:rsid w:val="00A61F0B"/>
    <w:rsid w:val="00A64781"/>
    <w:rsid w:val="00A648D7"/>
    <w:rsid w:val="00A6797E"/>
    <w:rsid w:val="00A757D8"/>
    <w:rsid w:val="00A83313"/>
    <w:rsid w:val="00A85C00"/>
    <w:rsid w:val="00A91261"/>
    <w:rsid w:val="00A9215D"/>
    <w:rsid w:val="00A94507"/>
    <w:rsid w:val="00A945F3"/>
    <w:rsid w:val="00A97FE9"/>
    <w:rsid w:val="00AA6740"/>
    <w:rsid w:val="00AC6871"/>
    <w:rsid w:val="00AC731A"/>
    <w:rsid w:val="00AC7556"/>
    <w:rsid w:val="00AD57DC"/>
    <w:rsid w:val="00AD7003"/>
    <w:rsid w:val="00AE3BAE"/>
    <w:rsid w:val="00AF3A72"/>
    <w:rsid w:val="00AF5781"/>
    <w:rsid w:val="00B01873"/>
    <w:rsid w:val="00B04E2B"/>
    <w:rsid w:val="00B111BA"/>
    <w:rsid w:val="00B27AC2"/>
    <w:rsid w:val="00B377A4"/>
    <w:rsid w:val="00B37F60"/>
    <w:rsid w:val="00B401CA"/>
    <w:rsid w:val="00B456B4"/>
    <w:rsid w:val="00B53B0D"/>
    <w:rsid w:val="00B57878"/>
    <w:rsid w:val="00B74A6C"/>
    <w:rsid w:val="00B75A77"/>
    <w:rsid w:val="00B864E1"/>
    <w:rsid w:val="00B869AF"/>
    <w:rsid w:val="00B967A0"/>
    <w:rsid w:val="00BA19DD"/>
    <w:rsid w:val="00BA3C2B"/>
    <w:rsid w:val="00BB7937"/>
    <w:rsid w:val="00BC20D2"/>
    <w:rsid w:val="00BC4D23"/>
    <w:rsid w:val="00BD075A"/>
    <w:rsid w:val="00BD200F"/>
    <w:rsid w:val="00BF0E84"/>
    <w:rsid w:val="00BF12AF"/>
    <w:rsid w:val="00BF6DA4"/>
    <w:rsid w:val="00C135DA"/>
    <w:rsid w:val="00C14E45"/>
    <w:rsid w:val="00C176D4"/>
    <w:rsid w:val="00C2473B"/>
    <w:rsid w:val="00C4748B"/>
    <w:rsid w:val="00C53570"/>
    <w:rsid w:val="00C5792F"/>
    <w:rsid w:val="00C66AFC"/>
    <w:rsid w:val="00C673D4"/>
    <w:rsid w:val="00C74C37"/>
    <w:rsid w:val="00C75338"/>
    <w:rsid w:val="00C8286C"/>
    <w:rsid w:val="00CA0230"/>
    <w:rsid w:val="00CB020D"/>
    <w:rsid w:val="00CB0231"/>
    <w:rsid w:val="00CB4F38"/>
    <w:rsid w:val="00CE0950"/>
    <w:rsid w:val="00CF19B8"/>
    <w:rsid w:val="00CF70C9"/>
    <w:rsid w:val="00CF799A"/>
    <w:rsid w:val="00D02920"/>
    <w:rsid w:val="00D0313B"/>
    <w:rsid w:val="00D048D9"/>
    <w:rsid w:val="00D11165"/>
    <w:rsid w:val="00D15BD4"/>
    <w:rsid w:val="00D20339"/>
    <w:rsid w:val="00D20BB8"/>
    <w:rsid w:val="00D22D92"/>
    <w:rsid w:val="00D22F7B"/>
    <w:rsid w:val="00D25D60"/>
    <w:rsid w:val="00D263EB"/>
    <w:rsid w:val="00D43991"/>
    <w:rsid w:val="00D522DC"/>
    <w:rsid w:val="00D65993"/>
    <w:rsid w:val="00D72AE3"/>
    <w:rsid w:val="00D751AB"/>
    <w:rsid w:val="00D80382"/>
    <w:rsid w:val="00DA330C"/>
    <w:rsid w:val="00DA4378"/>
    <w:rsid w:val="00DB1D41"/>
    <w:rsid w:val="00DB5A5B"/>
    <w:rsid w:val="00DB693E"/>
    <w:rsid w:val="00DC109C"/>
    <w:rsid w:val="00DC70B5"/>
    <w:rsid w:val="00DC763C"/>
    <w:rsid w:val="00DD084F"/>
    <w:rsid w:val="00DD4710"/>
    <w:rsid w:val="00DD6383"/>
    <w:rsid w:val="00DE0886"/>
    <w:rsid w:val="00DE21C6"/>
    <w:rsid w:val="00DF30D3"/>
    <w:rsid w:val="00DF5BEA"/>
    <w:rsid w:val="00E00A8B"/>
    <w:rsid w:val="00E07D1F"/>
    <w:rsid w:val="00E2053C"/>
    <w:rsid w:val="00E313A9"/>
    <w:rsid w:val="00E357E5"/>
    <w:rsid w:val="00E4233E"/>
    <w:rsid w:val="00E44955"/>
    <w:rsid w:val="00E46AFC"/>
    <w:rsid w:val="00E5210E"/>
    <w:rsid w:val="00E53F0A"/>
    <w:rsid w:val="00E63AF2"/>
    <w:rsid w:val="00E658D6"/>
    <w:rsid w:val="00E74709"/>
    <w:rsid w:val="00E765DA"/>
    <w:rsid w:val="00E9208D"/>
    <w:rsid w:val="00EA7F5C"/>
    <w:rsid w:val="00EB3BAD"/>
    <w:rsid w:val="00EC02A8"/>
    <w:rsid w:val="00EC4DBE"/>
    <w:rsid w:val="00ED4FC2"/>
    <w:rsid w:val="00ED5A53"/>
    <w:rsid w:val="00EE263D"/>
    <w:rsid w:val="00EF52CF"/>
    <w:rsid w:val="00F07A2C"/>
    <w:rsid w:val="00F10869"/>
    <w:rsid w:val="00F12140"/>
    <w:rsid w:val="00F26058"/>
    <w:rsid w:val="00F32175"/>
    <w:rsid w:val="00F45753"/>
    <w:rsid w:val="00F56DA4"/>
    <w:rsid w:val="00F96104"/>
    <w:rsid w:val="00F96DA6"/>
    <w:rsid w:val="00F97AF8"/>
    <w:rsid w:val="00FB1679"/>
    <w:rsid w:val="00FB25A7"/>
    <w:rsid w:val="00FC0F62"/>
    <w:rsid w:val="00FF1F51"/>
    <w:rsid w:val="00FF31CB"/>
    <w:rsid w:val="00FF5A9C"/>
    <w:rsid w:val="00FF77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9bf84,#dae4ca,#bfd0a4,#dbe8c6,#e2e8c6"/>
    </o:shapedefaults>
    <o:shapelayout v:ext="edit">
      <o:idmap v:ext="edit" data="1"/>
    </o:shapelayout>
  </w:shapeDefaults>
  <w:decimalSymbol w:val=","/>
  <w:listSeparator w:val=";"/>
  <w14:docId w14:val="78867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qFormat="1"/>
    <w:lsdException w:name="FollowedHyperlink"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lang w:val="x-none" w:eastAsia="x-none"/>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qFormat/>
    <w:rsid w:val="00596159"/>
    <w:rPr>
      <w:rFonts w:ascii="Verdana" w:hAnsi="Verdana"/>
      <w:color w:val="DC673C"/>
      <w:sz w:val="20"/>
      <w:u w:val="single"/>
    </w:rPr>
  </w:style>
  <w:style w:type="character" w:customStyle="1" w:styleId="FuzeileZeichen">
    <w:name w:val="Fußzeile Zeichen"/>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lang w:val="x-none" w:eastAsia="x-none"/>
    </w:rPr>
  </w:style>
  <w:style w:type="character" w:customStyle="1" w:styleId="TitelZeichen">
    <w:name w:val="Titel Zeichen"/>
    <w:link w:val="Titel"/>
    <w:rsid w:val="00596159"/>
    <w:rPr>
      <w:rFonts w:ascii="Verdana" w:eastAsia="Times New Roman" w:hAnsi="Verdana" w:cs="Times New Roman"/>
      <w:b/>
      <w:bCs/>
      <w:color w:val="95AF67"/>
      <w:kern w:val="28"/>
      <w:szCs w:val="32"/>
    </w:rPr>
  </w:style>
  <w:style w:type="character" w:customStyle="1" w:styleId="body1">
    <w:name w:val="body1"/>
    <w:rsid w:val="0072569E"/>
    <w:rPr>
      <w:rFonts w:ascii="Verdana" w:hAnsi="Verdana" w:hint="default"/>
      <w:b w:val="0"/>
      <w:bCs w:val="0"/>
      <w:i w:val="0"/>
      <w:iCs w:val="0"/>
      <w:color w:val="666666"/>
      <w:sz w:val="20"/>
      <w:szCs w:val="20"/>
    </w:rPr>
  </w:style>
  <w:style w:type="character" w:customStyle="1" w:styleId="PRETT">
    <w:name w:val="PRETT"/>
    <w:semiHidden/>
    <w:rsid w:val="00033D67"/>
    <w:rPr>
      <w:rFonts w:ascii="Verdana" w:hAnsi="Verdana"/>
      <w:b w:val="0"/>
      <w:bCs w:val="0"/>
      <w:i w:val="0"/>
      <w:iCs w:val="0"/>
      <w:strike w:val="0"/>
      <w:color w:val="auto"/>
      <w:sz w:val="20"/>
      <w:szCs w:val="20"/>
      <w:u w:val="none"/>
    </w:rPr>
  </w:style>
  <w:style w:type="paragraph" w:styleId="Bearbeitung">
    <w:name w:val="Revision"/>
    <w:hidden/>
    <w:uiPriority w:val="99"/>
    <w:semiHidden/>
    <w:rsid w:val="009A4675"/>
    <w:rPr>
      <w:rFonts w:ascii="Verdana" w:hAnsi="Verdana"/>
    </w:rPr>
  </w:style>
  <w:style w:type="paragraph" w:styleId="Sprechblasentext">
    <w:name w:val="Balloon Text"/>
    <w:basedOn w:val="Standard"/>
    <w:link w:val="SprechblasentextZeichen"/>
    <w:rsid w:val="009A4675"/>
    <w:rPr>
      <w:rFonts w:ascii="Tahoma" w:hAnsi="Tahoma" w:cs="Tahoma"/>
      <w:sz w:val="16"/>
      <w:szCs w:val="16"/>
    </w:rPr>
  </w:style>
  <w:style w:type="character" w:customStyle="1" w:styleId="SprechblasentextZeichen">
    <w:name w:val="Sprechblasentext Zeichen"/>
    <w:link w:val="Sprechblasentext"/>
    <w:rsid w:val="009A4675"/>
    <w:rPr>
      <w:rFonts w:ascii="Tahoma" w:hAnsi="Tahoma" w:cs="Tahoma"/>
      <w:sz w:val="16"/>
      <w:szCs w:val="16"/>
    </w:rPr>
  </w:style>
  <w:style w:type="paragraph" w:styleId="Dokumentstruktur">
    <w:name w:val="Document Map"/>
    <w:basedOn w:val="Standard"/>
    <w:link w:val="DokumentstrukturZeichen"/>
    <w:rsid w:val="004756B8"/>
    <w:rPr>
      <w:rFonts w:ascii="Lucida Grande" w:hAnsi="Lucida Grande" w:cs="Lucida Grande"/>
      <w:sz w:val="24"/>
      <w:szCs w:val="24"/>
    </w:rPr>
  </w:style>
  <w:style w:type="character" w:customStyle="1" w:styleId="DokumentstrukturZeichen">
    <w:name w:val="Dokumentstruktur Zeichen"/>
    <w:link w:val="Dokumentstruktur"/>
    <w:rsid w:val="004756B8"/>
    <w:rPr>
      <w:rFonts w:ascii="Lucida Grande" w:hAnsi="Lucida Grande" w:cs="Lucida Grande"/>
      <w:sz w:val="24"/>
      <w:szCs w:val="24"/>
    </w:rPr>
  </w:style>
  <w:style w:type="character" w:styleId="Kommentarzeichen">
    <w:name w:val="annotation reference"/>
    <w:basedOn w:val="Absatzstandardschriftart"/>
    <w:uiPriority w:val="99"/>
    <w:unhideWhenUsed/>
    <w:rsid w:val="00EA7F5C"/>
    <w:rPr>
      <w:sz w:val="18"/>
      <w:szCs w:val="18"/>
    </w:rPr>
  </w:style>
  <w:style w:type="paragraph" w:styleId="Kommentartext">
    <w:name w:val="annotation text"/>
    <w:basedOn w:val="Standard"/>
    <w:link w:val="KommentartextZeichen"/>
    <w:uiPriority w:val="99"/>
    <w:unhideWhenUsed/>
    <w:rsid w:val="00EA7F5C"/>
    <w:rPr>
      <w:rFonts w:asciiTheme="minorHAnsi" w:eastAsiaTheme="minorEastAsia" w:hAnsiTheme="minorHAnsi" w:cstheme="minorBidi"/>
      <w:sz w:val="24"/>
      <w:szCs w:val="24"/>
    </w:rPr>
  </w:style>
  <w:style w:type="character" w:customStyle="1" w:styleId="KommentartextZeichen">
    <w:name w:val="Kommentartext Zeichen"/>
    <w:basedOn w:val="Absatzstandardschriftart"/>
    <w:link w:val="Kommentartext"/>
    <w:uiPriority w:val="99"/>
    <w:rsid w:val="00EA7F5C"/>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qFormat="1"/>
    <w:lsdException w:name="FollowedHyperlink"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lang w:val="x-none" w:eastAsia="x-none"/>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qFormat/>
    <w:rsid w:val="00596159"/>
    <w:rPr>
      <w:rFonts w:ascii="Verdana" w:hAnsi="Verdana"/>
      <w:color w:val="DC673C"/>
      <w:sz w:val="20"/>
      <w:u w:val="single"/>
    </w:rPr>
  </w:style>
  <w:style w:type="character" w:customStyle="1" w:styleId="FuzeileZeichen">
    <w:name w:val="Fußzeile Zeichen"/>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lang w:val="x-none" w:eastAsia="x-none"/>
    </w:rPr>
  </w:style>
  <w:style w:type="character" w:customStyle="1" w:styleId="TitelZeichen">
    <w:name w:val="Titel Zeichen"/>
    <w:link w:val="Titel"/>
    <w:rsid w:val="00596159"/>
    <w:rPr>
      <w:rFonts w:ascii="Verdana" w:eastAsia="Times New Roman" w:hAnsi="Verdana" w:cs="Times New Roman"/>
      <w:b/>
      <w:bCs/>
      <w:color w:val="95AF67"/>
      <w:kern w:val="28"/>
      <w:szCs w:val="32"/>
    </w:rPr>
  </w:style>
  <w:style w:type="character" w:customStyle="1" w:styleId="body1">
    <w:name w:val="body1"/>
    <w:rsid w:val="0072569E"/>
    <w:rPr>
      <w:rFonts w:ascii="Verdana" w:hAnsi="Verdana" w:hint="default"/>
      <w:b w:val="0"/>
      <w:bCs w:val="0"/>
      <w:i w:val="0"/>
      <w:iCs w:val="0"/>
      <w:color w:val="666666"/>
      <w:sz w:val="20"/>
      <w:szCs w:val="20"/>
    </w:rPr>
  </w:style>
  <w:style w:type="character" w:customStyle="1" w:styleId="PRETT">
    <w:name w:val="PRETT"/>
    <w:semiHidden/>
    <w:rsid w:val="00033D67"/>
    <w:rPr>
      <w:rFonts w:ascii="Verdana" w:hAnsi="Verdana"/>
      <w:b w:val="0"/>
      <w:bCs w:val="0"/>
      <w:i w:val="0"/>
      <w:iCs w:val="0"/>
      <w:strike w:val="0"/>
      <w:color w:val="auto"/>
      <w:sz w:val="20"/>
      <w:szCs w:val="20"/>
      <w:u w:val="none"/>
    </w:rPr>
  </w:style>
  <w:style w:type="paragraph" w:styleId="Bearbeitung">
    <w:name w:val="Revision"/>
    <w:hidden/>
    <w:uiPriority w:val="99"/>
    <w:semiHidden/>
    <w:rsid w:val="009A4675"/>
    <w:rPr>
      <w:rFonts w:ascii="Verdana" w:hAnsi="Verdana"/>
    </w:rPr>
  </w:style>
  <w:style w:type="paragraph" w:styleId="Sprechblasentext">
    <w:name w:val="Balloon Text"/>
    <w:basedOn w:val="Standard"/>
    <w:link w:val="SprechblasentextZeichen"/>
    <w:rsid w:val="009A4675"/>
    <w:rPr>
      <w:rFonts w:ascii="Tahoma" w:hAnsi="Tahoma" w:cs="Tahoma"/>
      <w:sz w:val="16"/>
      <w:szCs w:val="16"/>
    </w:rPr>
  </w:style>
  <w:style w:type="character" w:customStyle="1" w:styleId="SprechblasentextZeichen">
    <w:name w:val="Sprechblasentext Zeichen"/>
    <w:link w:val="Sprechblasentext"/>
    <w:rsid w:val="009A4675"/>
    <w:rPr>
      <w:rFonts w:ascii="Tahoma" w:hAnsi="Tahoma" w:cs="Tahoma"/>
      <w:sz w:val="16"/>
      <w:szCs w:val="16"/>
    </w:rPr>
  </w:style>
  <w:style w:type="paragraph" w:styleId="Dokumentstruktur">
    <w:name w:val="Document Map"/>
    <w:basedOn w:val="Standard"/>
    <w:link w:val="DokumentstrukturZeichen"/>
    <w:rsid w:val="004756B8"/>
    <w:rPr>
      <w:rFonts w:ascii="Lucida Grande" w:hAnsi="Lucida Grande" w:cs="Lucida Grande"/>
      <w:sz w:val="24"/>
      <w:szCs w:val="24"/>
    </w:rPr>
  </w:style>
  <w:style w:type="character" w:customStyle="1" w:styleId="DokumentstrukturZeichen">
    <w:name w:val="Dokumentstruktur Zeichen"/>
    <w:link w:val="Dokumentstruktur"/>
    <w:rsid w:val="004756B8"/>
    <w:rPr>
      <w:rFonts w:ascii="Lucida Grande" w:hAnsi="Lucida Grande" w:cs="Lucida Grande"/>
      <w:sz w:val="24"/>
      <w:szCs w:val="24"/>
    </w:rPr>
  </w:style>
  <w:style w:type="character" w:styleId="Kommentarzeichen">
    <w:name w:val="annotation reference"/>
    <w:basedOn w:val="Absatzstandardschriftart"/>
    <w:uiPriority w:val="99"/>
    <w:unhideWhenUsed/>
    <w:rsid w:val="00EA7F5C"/>
    <w:rPr>
      <w:sz w:val="18"/>
      <w:szCs w:val="18"/>
    </w:rPr>
  </w:style>
  <w:style w:type="paragraph" w:styleId="Kommentartext">
    <w:name w:val="annotation text"/>
    <w:basedOn w:val="Standard"/>
    <w:link w:val="KommentartextZeichen"/>
    <w:uiPriority w:val="99"/>
    <w:unhideWhenUsed/>
    <w:rsid w:val="00EA7F5C"/>
    <w:rPr>
      <w:rFonts w:asciiTheme="minorHAnsi" w:eastAsiaTheme="minorEastAsia" w:hAnsiTheme="minorHAnsi" w:cstheme="minorBidi"/>
      <w:sz w:val="24"/>
      <w:szCs w:val="24"/>
    </w:rPr>
  </w:style>
  <w:style w:type="character" w:customStyle="1" w:styleId="KommentartextZeichen">
    <w:name w:val="Kommentartext Zeichen"/>
    <w:basedOn w:val="Absatzstandardschriftart"/>
    <w:link w:val="Kommentartext"/>
    <w:uiPriority w:val="99"/>
    <w:rsid w:val="00EA7F5C"/>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5934">
      <w:bodyDiv w:val="1"/>
      <w:marLeft w:val="0"/>
      <w:marRight w:val="0"/>
      <w:marTop w:val="0"/>
      <w:marBottom w:val="0"/>
      <w:divBdr>
        <w:top w:val="none" w:sz="0" w:space="0" w:color="auto"/>
        <w:left w:val="none" w:sz="0" w:space="0" w:color="auto"/>
        <w:bottom w:val="none" w:sz="0" w:space="0" w:color="auto"/>
        <w:right w:val="none" w:sz="0" w:space="0" w:color="auto"/>
      </w:divBdr>
    </w:div>
    <w:div w:id="520628129">
      <w:bodyDiv w:val="1"/>
      <w:marLeft w:val="0"/>
      <w:marRight w:val="0"/>
      <w:marTop w:val="0"/>
      <w:marBottom w:val="0"/>
      <w:divBdr>
        <w:top w:val="none" w:sz="0" w:space="0" w:color="auto"/>
        <w:left w:val="none" w:sz="0" w:space="0" w:color="auto"/>
        <w:bottom w:val="none" w:sz="0" w:space="0" w:color="auto"/>
        <w:right w:val="none" w:sz="0" w:space="0" w:color="auto"/>
      </w:divBdr>
    </w:div>
    <w:div w:id="6609319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4841</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lpstr>
    </vt:vector>
  </TitlesOfParts>
  <Company>TU Wien - Campusversion</Company>
  <LinksUpToDate>false</LinksUpToDate>
  <CharactersWithSpaces>5598</CharactersWithSpaces>
  <SharedDoc>false</SharedDoc>
  <HLinks>
    <vt:vector size="12" baseType="variant">
      <vt:variant>
        <vt:i4>1638422</vt:i4>
      </vt:variant>
      <vt:variant>
        <vt:i4>0</vt:i4>
      </vt:variant>
      <vt:variant>
        <vt:i4>0</vt:i4>
      </vt:variant>
      <vt:variant>
        <vt:i4>5</vt:i4>
      </vt:variant>
      <vt:variant>
        <vt:lpwstr>http://www.ifb.co.at</vt:lpwstr>
      </vt:variant>
      <vt:variant>
        <vt:lpwstr/>
      </vt:variant>
      <vt:variant>
        <vt:i4>6684734</vt:i4>
      </vt:variant>
      <vt:variant>
        <vt:i4>-1</vt:i4>
      </vt:variant>
      <vt:variant>
        <vt:i4>1047</vt:i4>
      </vt:variant>
      <vt:variant>
        <vt:i4>1</vt:i4>
      </vt:variant>
      <vt:variant>
        <vt:lpwstr>Terrasse 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Prett-Preza</dc:creator>
  <cp:keywords/>
  <cp:lastModifiedBy>Gabriela Prett-Preza</cp:lastModifiedBy>
  <cp:revision>24</cp:revision>
  <cp:lastPrinted>2014-06-03T14:09:00Z</cp:lastPrinted>
  <dcterms:created xsi:type="dcterms:W3CDTF">2014-05-16T11:17:00Z</dcterms:created>
  <dcterms:modified xsi:type="dcterms:W3CDTF">2014-06-03T14:13:00Z</dcterms:modified>
</cp:coreProperties>
</file>